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58790C5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55C5E5B1" w14:textId="79CBE3CB" w:rsidR="00D07940" w:rsidRPr="003B2890" w:rsidRDefault="002F6819" w:rsidP="002F6819">
      <w:pPr>
        <w:pStyle w:val="PlainText"/>
        <w:spacing w:line="276" w:lineRule="auto"/>
        <w:jc w:val="center"/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</w:pPr>
      <w:r w:rsidRPr="003B2890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LIDL </w:t>
      </w:r>
      <w:r w:rsidR="007E302A" w:rsidRPr="003B2890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>SRBIJA VAS VODI NA</w:t>
      </w:r>
      <w:r w:rsidR="00AB0C09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UEFA</w:t>
      </w:r>
      <w:r w:rsidR="007E302A" w:rsidRPr="003B2890">
        <w:rPr>
          <w:rFonts w:asciiTheme="minorHAnsi" w:hAnsiTheme="minorHAnsi" w:cstheme="minorHAnsi"/>
          <w:b/>
          <w:bCs/>
          <w:color w:val="44546A" w:themeColor="text2"/>
          <w:sz w:val="32"/>
          <w:szCs w:val="32"/>
        </w:rPr>
        <w:t xml:space="preserve"> EURO 2024</w:t>
      </w:r>
      <w:r w:rsidR="00C81A1B" w:rsidRPr="001D6233">
        <w:rPr>
          <w:rFonts w:asciiTheme="minorHAnsi" w:hAnsiTheme="minorHAnsi" w:cstheme="minorHAnsi"/>
          <w:b/>
          <w:bCs/>
          <w:color w:val="44546A" w:themeColor="text2"/>
          <w:sz w:val="32"/>
          <w:szCs w:val="32"/>
          <w:vertAlign w:val="superscript"/>
        </w:rPr>
        <w:t>TM</w:t>
      </w:r>
    </w:p>
    <w:p w14:paraId="2EF2DC0B" w14:textId="77777777" w:rsidR="00F40F6F" w:rsidRPr="003B2890" w:rsidRDefault="00F40F6F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6CA2B8BE" w14:textId="4F37D14A" w:rsidR="00744166" w:rsidRPr="003B2890" w:rsidRDefault="00744166" w:rsidP="00F45E57">
      <w:pPr>
        <w:pStyle w:val="PlainText"/>
        <w:jc w:val="both"/>
        <w:rPr>
          <w:rFonts w:asciiTheme="minorHAnsi" w:hAnsiTheme="minorHAnsi" w:cstheme="minorHAnsi"/>
        </w:rPr>
      </w:pPr>
    </w:p>
    <w:p w14:paraId="1AE08321" w14:textId="78B5BACD" w:rsidR="000E6FA9" w:rsidRPr="003B2890" w:rsidRDefault="009D6066" w:rsidP="00776F8E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 w:rsidRPr="003B2890">
        <w:rPr>
          <w:rFonts w:asciiTheme="minorHAnsi" w:hAnsiTheme="minorHAnsi" w:cstheme="minorHAnsi"/>
          <w:b/>
          <w:bCs/>
          <w:szCs w:val="22"/>
        </w:rPr>
        <w:t xml:space="preserve">Kao ovogodišnji </w:t>
      </w:r>
      <w:r w:rsidR="00C81A1B" w:rsidRPr="00C81A1B">
        <w:rPr>
          <w:rFonts w:asciiTheme="minorHAnsi" w:hAnsiTheme="minorHAnsi" w:cstheme="minorHAnsi"/>
          <w:b/>
          <w:bCs/>
          <w:szCs w:val="22"/>
        </w:rPr>
        <w:t>zvanični partner Evropskog prvenstva u fudbalu</w:t>
      </w:r>
      <w:r w:rsidR="00C81A1B">
        <w:rPr>
          <w:rFonts w:asciiTheme="minorHAnsi" w:hAnsiTheme="minorHAnsi" w:cstheme="minorHAnsi"/>
          <w:b/>
          <w:bCs/>
          <w:szCs w:val="22"/>
        </w:rPr>
        <w:t xml:space="preserve"> </w:t>
      </w:r>
      <w:r w:rsidRPr="003B2890">
        <w:rPr>
          <w:rFonts w:asciiTheme="minorHAnsi" w:hAnsiTheme="minorHAnsi" w:cstheme="minorHAnsi"/>
          <w:b/>
          <w:bCs/>
          <w:szCs w:val="22"/>
        </w:rPr>
        <w:t>koje će se održati u Nemačkoj</w:t>
      </w:r>
      <w:r w:rsidR="00FB46A8">
        <w:rPr>
          <w:rFonts w:asciiTheme="minorHAnsi" w:hAnsiTheme="minorHAnsi" w:cstheme="minorHAnsi"/>
          <w:b/>
          <w:bCs/>
          <w:szCs w:val="22"/>
        </w:rPr>
        <w:t xml:space="preserve"> ovog leta</w:t>
      </w:r>
      <w:r w:rsidRPr="003B2890">
        <w:rPr>
          <w:rFonts w:asciiTheme="minorHAnsi" w:hAnsiTheme="minorHAnsi" w:cstheme="minorHAnsi"/>
          <w:b/>
          <w:bCs/>
          <w:szCs w:val="22"/>
        </w:rPr>
        <w:t xml:space="preserve">, kompanija Lidl </w:t>
      </w:r>
      <w:r w:rsidR="00FB46A8">
        <w:rPr>
          <w:rFonts w:asciiTheme="minorHAnsi" w:hAnsiTheme="minorHAnsi" w:cstheme="minorHAnsi"/>
          <w:b/>
          <w:bCs/>
          <w:szCs w:val="22"/>
        </w:rPr>
        <w:t xml:space="preserve">Srbija </w:t>
      </w:r>
      <w:r w:rsidRPr="003B2890">
        <w:rPr>
          <w:rFonts w:asciiTheme="minorHAnsi" w:hAnsiTheme="minorHAnsi" w:cstheme="minorHAnsi"/>
          <w:b/>
          <w:bCs/>
          <w:szCs w:val="22"/>
        </w:rPr>
        <w:t>organizuje „Lidl UEFA EURO 2024</w:t>
      </w:r>
      <w:r w:rsidR="001D6233" w:rsidRPr="001D6233">
        <w:rPr>
          <w:rFonts w:asciiTheme="minorHAnsi" w:hAnsiTheme="minorHAnsi" w:cstheme="minorHAnsi"/>
          <w:b/>
          <w:bCs/>
          <w:szCs w:val="22"/>
          <w:vertAlign w:val="superscript"/>
        </w:rPr>
        <w:t>TM</w:t>
      </w:r>
      <w:r w:rsidRPr="003B2890">
        <w:rPr>
          <w:rFonts w:asciiTheme="minorHAnsi" w:hAnsiTheme="minorHAnsi" w:cstheme="minorHAnsi"/>
          <w:b/>
          <w:bCs/>
          <w:szCs w:val="22"/>
        </w:rPr>
        <w:t xml:space="preserve"> Ticket Loterry“ nagradnu igru i pruža</w:t>
      </w:r>
      <w:r w:rsidR="00D85FE2" w:rsidRPr="003B2890">
        <w:rPr>
          <w:rFonts w:asciiTheme="minorHAnsi" w:hAnsiTheme="minorHAnsi" w:cstheme="minorHAnsi"/>
          <w:b/>
          <w:bCs/>
          <w:szCs w:val="22"/>
        </w:rPr>
        <w:t xml:space="preserve"> priliku svim</w:t>
      </w:r>
      <w:r w:rsidR="00FB46A8">
        <w:rPr>
          <w:rFonts w:asciiTheme="minorHAnsi" w:hAnsiTheme="minorHAnsi" w:cstheme="minorHAnsi"/>
          <w:b/>
          <w:bCs/>
          <w:szCs w:val="22"/>
        </w:rPr>
        <w:t xml:space="preserve"> svojim</w:t>
      </w:r>
      <w:r w:rsidR="00D85FE2" w:rsidRPr="003B2890">
        <w:rPr>
          <w:rFonts w:asciiTheme="minorHAnsi" w:hAnsiTheme="minorHAnsi" w:cstheme="minorHAnsi"/>
          <w:b/>
          <w:bCs/>
          <w:szCs w:val="22"/>
        </w:rPr>
        <w:t xml:space="preserve"> potrošačima da </w:t>
      </w:r>
      <w:r w:rsidR="00FB46A8">
        <w:rPr>
          <w:rFonts w:asciiTheme="minorHAnsi" w:hAnsiTheme="minorHAnsi" w:cstheme="minorHAnsi"/>
          <w:b/>
          <w:bCs/>
          <w:szCs w:val="22"/>
        </w:rPr>
        <w:t xml:space="preserve">osvoje karte </w:t>
      </w:r>
      <w:r w:rsidR="00A24F73">
        <w:rPr>
          <w:rFonts w:asciiTheme="minorHAnsi" w:hAnsiTheme="minorHAnsi" w:cstheme="minorHAnsi"/>
          <w:b/>
          <w:bCs/>
          <w:szCs w:val="22"/>
        </w:rPr>
        <w:t>i organizovano putovanje</w:t>
      </w:r>
      <w:r w:rsidR="00FB46A8">
        <w:rPr>
          <w:rFonts w:asciiTheme="minorHAnsi" w:hAnsiTheme="minorHAnsi" w:cstheme="minorHAnsi"/>
          <w:b/>
          <w:bCs/>
          <w:szCs w:val="22"/>
        </w:rPr>
        <w:t xml:space="preserve"> na</w:t>
      </w:r>
      <w:r w:rsidR="00D85FE2" w:rsidRPr="003B2890">
        <w:rPr>
          <w:rFonts w:asciiTheme="minorHAnsi" w:hAnsiTheme="minorHAnsi" w:cstheme="minorHAnsi"/>
          <w:b/>
          <w:bCs/>
          <w:szCs w:val="22"/>
        </w:rPr>
        <w:t xml:space="preserve"> najveć</w:t>
      </w:r>
      <w:r w:rsidR="00FB46A8">
        <w:rPr>
          <w:rFonts w:asciiTheme="minorHAnsi" w:hAnsiTheme="minorHAnsi" w:cstheme="minorHAnsi"/>
          <w:b/>
          <w:bCs/>
          <w:szCs w:val="22"/>
        </w:rPr>
        <w:t>i</w:t>
      </w:r>
      <w:r w:rsidR="00D85FE2" w:rsidRPr="003B2890">
        <w:rPr>
          <w:rFonts w:asciiTheme="minorHAnsi" w:hAnsiTheme="minorHAnsi" w:cstheme="minorHAnsi"/>
          <w:b/>
          <w:bCs/>
          <w:szCs w:val="22"/>
        </w:rPr>
        <w:t xml:space="preserve"> događa</w:t>
      </w:r>
      <w:r w:rsidR="00FB46A8">
        <w:rPr>
          <w:rFonts w:asciiTheme="minorHAnsi" w:hAnsiTheme="minorHAnsi" w:cstheme="minorHAnsi"/>
          <w:b/>
          <w:bCs/>
          <w:szCs w:val="22"/>
        </w:rPr>
        <w:t>j</w:t>
      </w:r>
      <w:r w:rsidR="00D85FE2" w:rsidRPr="003B2890">
        <w:rPr>
          <w:rFonts w:asciiTheme="minorHAnsi" w:hAnsiTheme="minorHAnsi" w:cstheme="minorHAnsi"/>
          <w:b/>
          <w:bCs/>
          <w:szCs w:val="22"/>
        </w:rPr>
        <w:t xml:space="preserve"> reprezentativnog fudbala. Kao i do sada, nagradna igra će se sprovesti putem Lidl Plus aplikacije,</w:t>
      </w:r>
      <w:r w:rsidR="00F6508E" w:rsidRPr="003B2890">
        <w:rPr>
          <w:rFonts w:asciiTheme="minorHAnsi" w:hAnsiTheme="minorHAnsi" w:cstheme="minorHAnsi"/>
          <w:b/>
          <w:bCs/>
          <w:szCs w:val="22"/>
        </w:rPr>
        <w:t xml:space="preserve"> od </w:t>
      </w:r>
      <w:bookmarkStart w:id="0" w:name="_Hlk160713684"/>
      <w:r w:rsidR="00F6508E" w:rsidRPr="003B2890">
        <w:rPr>
          <w:rFonts w:asciiTheme="minorHAnsi" w:eastAsia="Times New Roman" w:hAnsiTheme="minorHAnsi" w:cstheme="minorHAnsi"/>
          <w:b/>
          <w:bCs/>
          <w:szCs w:val="22"/>
        </w:rPr>
        <w:t xml:space="preserve">11. </w:t>
      </w:r>
      <w:r w:rsidR="00D034B2" w:rsidRPr="003B2890">
        <w:rPr>
          <w:rFonts w:asciiTheme="minorHAnsi" w:eastAsia="Times New Roman" w:hAnsiTheme="minorHAnsi" w:cstheme="minorHAnsi"/>
          <w:b/>
          <w:bCs/>
          <w:szCs w:val="22"/>
        </w:rPr>
        <w:t>aprila</w:t>
      </w:r>
      <w:r w:rsidR="00F6508E" w:rsidRPr="003B2890">
        <w:rPr>
          <w:rFonts w:asciiTheme="minorHAnsi" w:eastAsia="Times New Roman" w:hAnsiTheme="minorHAnsi" w:cstheme="minorHAnsi"/>
          <w:b/>
          <w:bCs/>
          <w:szCs w:val="22"/>
        </w:rPr>
        <w:t xml:space="preserve"> do 7. </w:t>
      </w:r>
      <w:bookmarkEnd w:id="0"/>
      <w:r w:rsidR="00D034B2" w:rsidRPr="003B2890">
        <w:rPr>
          <w:rFonts w:asciiTheme="minorHAnsi" w:eastAsia="Times New Roman" w:hAnsiTheme="minorHAnsi" w:cstheme="minorHAnsi"/>
          <w:b/>
          <w:bCs/>
          <w:szCs w:val="22"/>
        </w:rPr>
        <w:t>maja</w:t>
      </w:r>
      <w:r w:rsidR="001524C0">
        <w:rPr>
          <w:rFonts w:asciiTheme="minorHAnsi" w:eastAsia="Times New Roman" w:hAnsiTheme="minorHAnsi" w:cstheme="minorHAnsi"/>
          <w:b/>
          <w:bCs/>
          <w:szCs w:val="22"/>
        </w:rPr>
        <w:t>.</w:t>
      </w:r>
    </w:p>
    <w:p w14:paraId="1824DD41" w14:textId="77777777" w:rsidR="00D85FE2" w:rsidRPr="003B2890" w:rsidRDefault="00D85FE2" w:rsidP="00776F8E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55C759A6" w14:textId="206E211D" w:rsidR="00D85FE2" w:rsidRPr="003B2890" w:rsidRDefault="00D85FE2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3B2890">
        <w:rPr>
          <w:rFonts w:asciiTheme="minorHAnsi" w:hAnsiTheme="minorHAnsi" w:cstheme="minorHAnsi"/>
          <w:szCs w:val="22"/>
        </w:rPr>
        <w:t>Kako bi stekli pravo na učešće u nagradnoj igri i osvojili jedan od 11 paketa ulaznica</w:t>
      </w:r>
      <w:r w:rsidR="00D034B2" w:rsidRPr="003B2890">
        <w:rPr>
          <w:rFonts w:asciiTheme="minorHAnsi" w:hAnsiTheme="minorHAnsi" w:cstheme="minorHAnsi"/>
          <w:szCs w:val="22"/>
        </w:rPr>
        <w:t xml:space="preserve"> za dve osobe</w:t>
      </w:r>
      <w:r w:rsidRPr="003B2890">
        <w:rPr>
          <w:rFonts w:asciiTheme="minorHAnsi" w:hAnsiTheme="minorHAnsi" w:cstheme="minorHAnsi"/>
          <w:szCs w:val="22"/>
        </w:rPr>
        <w:t xml:space="preserve"> koje je Lidl obezbedio, potrošači treba da ostvare kupovinu u vrednosti od najmanje 1.800 dinara</w:t>
      </w:r>
      <w:r w:rsidR="001524C0">
        <w:rPr>
          <w:rFonts w:asciiTheme="minorHAnsi" w:hAnsiTheme="minorHAnsi" w:cstheme="minorHAnsi"/>
          <w:szCs w:val="22"/>
        </w:rPr>
        <w:t xml:space="preserve">, </w:t>
      </w:r>
      <w:r w:rsidR="00790C7A" w:rsidRPr="003B2890">
        <w:rPr>
          <w:rFonts w:asciiTheme="minorHAnsi" w:hAnsiTheme="minorHAnsi" w:cstheme="minorHAnsi"/>
          <w:szCs w:val="22"/>
        </w:rPr>
        <w:t xml:space="preserve">ne računajući duvanske proizvode i hranu za </w:t>
      </w:r>
      <w:r w:rsidR="00774AFB">
        <w:rPr>
          <w:rFonts w:asciiTheme="minorHAnsi" w:hAnsiTheme="minorHAnsi" w:cstheme="minorHAnsi"/>
          <w:szCs w:val="22"/>
        </w:rPr>
        <w:t>bebe</w:t>
      </w:r>
      <w:r w:rsidRPr="003B2890">
        <w:rPr>
          <w:rFonts w:asciiTheme="minorHAnsi" w:hAnsiTheme="minorHAnsi" w:cstheme="minorHAnsi"/>
          <w:szCs w:val="22"/>
        </w:rPr>
        <w:t xml:space="preserve"> i skeniraju svoju Lidl Plus aplikaciju na kasi. </w:t>
      </w:r>
      <w:r w:rsidR="001524C0">
        <w:rPr>
          <w:rFonts w:asciiTheme="minorHAnsi" w:hAnsiTheme="minorHAnsi" w:cstheme="minorHAnsi"/>
          <w:szCs w:val="22"/>
        </w:rPr>
        <w:t>Na ovaj način obezbeđuje se</w:t>
      </w:r>
      <w:r w:rsidRPr="003B2890">
        <w:rPr>
          <w:rFonts w:asciiTheme="minorHAnsi" w:hAnsiTheme="minorHAnsi" w:cstheme="minorHAnsi"/>
          <w:szCs w:val="22"/>
        </w:rPr>
        <w:t xml:space="preserve"> jedn</w:t>
      </w:r>
      <w:r w:rsidR="001524C0">
        <w:rPr>
          <w:rFonts w:asciiTheme="minorHAnsi" w:hAnsiTheme="minorHAnsi" w:cstheme="minorHAnsi"/>
          <w:szCs w:val="22"/>
        </w:rPr>
        <w:t>a</w:t>
      </w:r>
      <w:r w:rsidRPr="003B2890">
        <w:rPr>
          <w:rFonts w:asciiTheme="minorHAnsi" w:hAnsiTheme="minorHAnsi" w:cstheme="minorHAnsi"/>
          <w:szCs w:val="22"/>
        </w:rPr>
        <w:t xml:space="preserve"> digitaln</w:t>
      </w:r>
      <w:r w:rsidR="001524C0">
        <w:rPr>
          <w:rFonts w:asciiTheme="minorHAnsi" w:hAnsiTheme="minorHAnsi" w:cstheme="minorHAnsi"/>
          <w:szCs w:val="22"/>
        </w:rPr>
        <w:t>a</w:t>
      </w:r>
      <w:r w:rsidRPr="003B2890">
        <w:rPr>
          <w:rFonts w:asciiTheme="minorHAnsi" w:hAnsiTheme="minorHAnsi" w:cstheme="minorHAnsi"/>
          <w:szCs w:val="22"/>
        </w:rPr>
        <w:t xml:space="preserve"> „markic</w:t>
      </w:r>
      <w:r w:rsidR="001524C0">
        <w:rPr>
          <w:rFonts w:asciiTheme="minorHAnsi" w:hAnsiTheme="minorHAnsi" w:cstheme="minorHAnsi"/>
          <w:szCs w:val="22"/>
        </w:rPr>
        <w:t>a</w:t>
      </w:r>
      <w:r w:rsidRPr="003B2890">
        <w:rPr>
          <w:rFonts w:asciiTheme="minorHAnsi" w:hAnsiTheme="minorHAnsi" w:cstheme="minorHAnsi"/>
          <w:szCs w:val="22"/>
        </w:rPr>
        <w:t xml:space="preserve">“, a odabirom opcije „POŠALJI“ </w:t>
      </w:r>
      <w:r w:rsidR="001524C0">
        <w:rPr>
          <w:rFonts w:asciiTheme="minorHAnsi" w:hAnsiTheme="minorHAnsi" w:cstheme="minorHAnsi"/>
          <w:szCs w:val="22"/>
        </w:rPr>
        <w:t xml:space="preserve">potrošači </w:t>
      </w:r>
      <w:r w:rsidRPr="003B2890">
        <w:rPr>
          <w:rFonts w:asciiTheme="minorHAnsi" w:hAnsiTheme="minorHAnsi" w:cstheme="minorHAnsi"/>
          <w:szCs w:val="22"/>
        </w:rPr>
        <w:t xml:space="preserve">i formalno postaju </w:t>
      </w:r>
      <w:r w:rsidR="009B67D1" w:rsidRPr="003B2890">
        <w:rPr>
          <w:rFonts w:asciiTheme="minorHAnsi" w:hAnsiTheme="minorHAnsi" w:cstheme="minorHAnsi"/>
          <w:szCs w:val="22"/>
        </w:rPr>
        <w:t>učesnici</w:t>
      </w:r>
      <w:r w:rsidR="00FB46A8">
        <w:rPr>
          <w:rFonts w:asciiTheme="minorHAnsi" w:hAnsiTheme="minorHAnsi" w:cstheme="minorHAnsi"/>
          <w:szCs w:val="22"/>
        </w:rPr>
        <w:t xml:space="preserve"> igre</w:t>
      </w:r>
      <w:r w:rsidR="009B67D1" w:rsidRPr="003B2890">
        <w:rPr>
          <w:rFonts w:asciiTheme="minorHAnsi" w:hAnsiTheme="minorHAnsi" w:cstheme="minorHAnsi"/>
          <w:szCs w:val="22"/>
        </w:rPr>
        <w:t>.</w:t>
      </w:r>
      <w:r w:rsidRPr="003B2890">
        <w:rPr>
          <w:rFonts w:asciiTheme="minorHAnsi" w:hAnsiTheme="minorHAnsi" w:cstheme="minorHAnsi"/>
          <w:szCs w:val="22"/>
        </w:rPr>
        <w:t xml:space="preserve"> Istovremeno je moguće</w:t>
      </w:r>
      <w:r w:rsidR="00FB46A8">
        <w:rPr>
          <w:rFonts w:asciiTheme="minorHAnsi" w:hAnsiTheme="minorHAnsi" w:cstheme="minorHAnsi"/>
          <w:szCs w:val="22"/>
        </w:rPr>
        <w:t xml:space="preserve"> sa jednog naloga</w:t>
      </w:r>
      <w:r w:rsidRPr="003B2890">
        <w:rPr>
          <w:rFonts w:asciiTheme="minorHAnsi" w:hAnsiTheme="minorHAnsi" w:cstheme="minorHAnsi"/>
          <w:szCs w:val="22"/>
        </w:rPr>
        <w:t xml:space="preserve"> poslati više od jedne markice</w:t>
      </w:r>
      <w:r w:rsidR="001524C0">
        <w:rPr>
          <w:rFonts w:asciiTheme="minorHAnsi" w:hAnsiTheme="minorHAnsi" w:cstheme="minorHAnsi"/>
          <w:szCs w:val="22"/>
        </w:rPr>
        <w:t xml:space="preserve"> tj.</w:t>
      </w:r>
      <w:r w:rsidR="005E7495">
        <w:rPr>
          <w:rFonts w:asciiTheme="minorHAnsi" w:hAnsiTheme="minorHAnsi" w:cstheme="minorHAnsi"/>
          <w:szCs w:val="22"/>
        </w:rPr>
        <w:t xml:space="preserve"> </w:t>
      </w:r>
      <w:r w:rsidR="00C81A1B" w:rsidRPr="00C81A1B">
        <w:rPr>
          <w:rFonts w:asciiTheme="minorHAnsi" w:hAnsiTheme="minorHAnsi" w:cstheme="minorHAnsi"/>
          <w:szCs w:val="22"/>
        </w:rPr>
        <w:t>ukoliko potrošač ima iznos kupovine od 3.600 dinara</w:t>
      </w:r>
      <w:r w:rsidR="00FB46A8">
        <w:rPr>
          <w:rFonts w:asciiTheme="minorHAnsi" w:hAnsiTheme="minorHAnsi" w:cstheme="minorHAnsi"/>
          <w:szCs w:val="22"/>
        </w:rPr>
        <w:t>,</w:t>
      </w:r>
      <w:r w:rsidR="00C81A1B" w:rsidRPr="00C81A1B">
        <w:rPr>
          <w:rFonts w:asciiTheme="minorHAnsi" w:hAnsiTheme="minorHAnsi" w:cstheme="minorHAnsi"/>
          <w:szCs w:val="22"/>
        </w:rPr>
        <w:t xml:space="preserve"> dobiće dve markice</w:t>
      </w:r>
      <w:r w:rsidRPr="003B2890">
        <w:rPr>
          <w:rFonts w:asciiTheme="minorHAnsi" w:hAnsiTheme="minorHAnsi" w:cstheme="minorHAnsi"/>
          <w:szCs w:val="22"/>
        </w:rPr>
        <w:t>, a svako može da učestvuje neograničen broj</w:t>
      </w:r>
      <w:r w:rsidR="00790C7A" w:rsidRPr="003B2890">
        <w:rPr>
          <w:rFonts w:asciiTheme="minorHAnsi" w:hAnsiTheme="minorHAnsi" w:cstheme="minorHAnsi"/>
          <w:szCs w:val="22"/>
        </w:rPr>
        <w:t xml:space="preserve"> puta.</w:t>
      </w:r>
    </w:p>
    <w:p w14:paraId="3D858DBF" w14:textId="77777777" w:rsidR="00790C7A" w:rsidRPr="003B2890" w:rsidRDefault="00790C7A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08C4DC54" w14:textId="0D12C65A" w:rsidR="00F6508E" w:rsidRPr="003B2890" w:rsidRDefault="00790C7A" w:rsidP="00F6508E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FB46A8">
        <w:rPr>
          <w:rFonts w:asciiTheme="minorHAnsi" w:hAnsiTheme="minorHAnsi" w:cstheme="minorHAnsi"/>
          <w:szCs w:val="22"/>
        </w:rPr>
        <w:t>„</w:t>
      </w:r>
      <w:r w:rsidRPr="00FB46A8">
        <w:rPr>
          <w:rFonts w:asciiTheme="minorHAnsi" w:hAnsiTheme="minorHAnsi" w:cstheme="minorHAnsi"/>
          <w:i/>
          <w:iCs/>
          <w:szCs w:val="22"/>
        </w:rPr>
        <w:t xml:space="preserve">Pozivamo potrošače da </w:t>
      </w:r>
      <w:r w:rsidR="001524C0">
        <w:rPr>
          <w:rFonts w:asciiTheme="minorHAnsi" w:hAnsiTheme="minorHAnsi" w:cstheme="minorHAnsi"/>
          <w:i/>
          <w:iCs/>
          <w:szCs w:val="22"/>
        </w:rPr>
        <w:t xml:space="preserve">se „igraju“ sa nama i </w:t>
      </w:r>
      <w:r w:rsidR="00131677" w:rsidRPr="00FB46A8">
        <w:rPr>
          <w:rFonts w:asciiTheme="minorHAnsi" w:hAnsiTheme="minorHAnsi" w:cstheme="minorHAnsi"/>
          <w:i/>
          <w:iCs/>
          <w:szCs w:val="22"/>
        </w:rPr>
        <w:t>steknu pravo da baš oni</w:t>
      </w:r>
      <w:r w:rsidR="001524C0">
        <w:rPr>
          <w:rFonts w:asciiTheme="minorHAnsi" w:hAnsiTheme="minorHAnsi" w:cstheme="minorHAnsi"/>
          <w:i/>
          <w:iCs/>
          <w:szCs w:val="22"/>
        </w:rPr>
        <w:t xml:space="preserve"> ovog leta</w:t>
      </w:r>
      <w:r w:rsidR="00131677" w:rsidRPr="00FB46A8">
        <w:rPr>
          <w:rFonts w:asciiTheme="minorHAnsi" w:hAnsiTheme="minorHAnsi" w:cstheme="minorHAnsi"/>
          <w:i/>
          <w:iCs/>
          <w:szCs w:val="22"/>
        </w:rPr>
        <w:t xml:space="preserve"> </w:t>
      </w:r>
      <w:r w:rsidR="001524C0">
        <w:rPr>
          <w:rFonts w:asciiTheme="minorHAnsi" w:hAnsiTheme="minorHAnsi" w:cstheme="minorHAnsi"/>
          <w:i/>
          <w:iCs/>
          <w:szCs w:val="22"/>
        </w:rPr>
        <w:t xml:space="preserve">u Nemačkoj </w:t>
      </w:r>
      <w:r w:rsidR="00131677" w:rsidRPr="00FB46A8">
        <w:rPr>
          <w:rFonts w:asciiTheme="minorHAnsi" w:hAnsiTheme="minorHAnsi" w:cstheme="minorHAnsi"/>
          <w:i/>
          <w:iCs/>
          <w:szCs w:val="22"/>
        </w:rPr>
        <w:t xml:space="preserve">budu među navijačima koji će bodriti </w:t>
      </w:r>
      <w:r w:rsidR="001524C0">
        <w:rPr>
          <w:rFonts w:asciiTheme="minorHAnsi" w:hAnsiTheme="minorHAnsi" w:cstheme="minorHAnsi"/>
          <w:i/>
          <w:iCs/>
          <w:szCs w:val="22"/>
        </w:rPr>
        <w:t>našu reprezentacij</w:t>
      </w:r>
      <w:r w:rsidR="005E7495">
        <w:rPr>
          <w:rFonts w:asciiTheme="minorHAnsi" w:hAnsiTheme="minorHAnsi" w:cstheme="minorHAnsi"/>
          <w:i/>
          <w:iCs/>
          <w:szCs w:val="22"/>
        </w:rPr>
        <w:t>u</w:t>
      </w:r>
      <w:r w:rsidR="00A24F73" w:rsidRPr="00A24F73">
        <w:rPr>
          <w:rFonts w:asciiTheme="minorHAnsi" w:hAnsiTheme="minorHAnsi" w:cstheme="minorHAnsi"/>
          <w:i/>
          <w:iCs/>
          <w:szCs w:val="22"/>
        </w:rPr>
        <w:t xml:space="preserve"> </w:t>
      </w:r>
      <w:r w:rsidR="00A24F73">
        <w:rPr>
          <w:rFonts w:asciiTheme="minorHAnsi" w:hAnsiTheme="minorHAnsi" w:cstheme="minorHAnsi"/>
          <w:i/>
          <w:iCs/>
          <w:szCs w:val="22"/>
        </w:rPr>
        <w:t>i pratiti finale prvenstva uživo</w:t>
      </w:r>
      <w:r w:rsidR="00131677" w:rsidRPr="00FB46A8">
        <w:rPr>
          <w:rFonts w:asciiTheme="minorHAnsi" w:hAnsiTheme="minorHAnsi" w:cstheme="minorHAnsi"/>
          <w:i/>
          <w:iCs/>
          <w:szCs w:val="22"/>
        </w:rPr>
        <w:t>.</w:t>
      </w:r>
      <w:r w:rsidR="009B67D1" w:rsidRPr="00FB46A8">
        <w:rPr>
          <w:rFonts w:asciiTheme="minorHAnsi" w:hAnsiTheme="minorHAnsi" w:cstheme="minorHAnsi"/>
          <w:i/>
          <w:iCs/>
          <w:szCs w:val="22"/>
        </w:rPr>
        <w:t xml:space="preserve"> </w:t>
      </w:r>
      <w:r w:rsidR="001524C0">
        <w:rPr>
          <w:rFonts w:asciiTheme="minorHAnsi" w:hAnsiTheme="minorHAnsi" w:cstheme="minorHAnsi"/>
          <w:i/>
          <w:iCs/>
          <w:szCs w:val="22"/>
        </w:rPr>
        <w:t xml:space="preserve">Ovo je zaista lepa prilika </w:t>
      </w:r>
      <w:r w:rsidR="00F6508E" w:rsidRPr="00FB46A8">
        <w:rPr>
          <w:rFonts w:asciiTheme="minorHAnsi" w:hAnsiTheme="minorHAnsi" w:cstheme="minorHAnsi"/>
          <w:i/>
          <w:iCs/>
          <w:szCs w:val="22"/>
        </w:rPr>
        <w:t xml:space="preserve">za sve ljubitelje </w:t>
      </w:r>
      <w:r w:rsidR="003B2890" w:rsidRPr="00FB46A8">
        <w:rPr>
          <w:rFonts w:asciiTheme="minorHAnsi" w:hAnsiTheme="minorHAnsi" w:cstheme="minorHAnsi"/>
          <w:i/>
          <w:iCs/>
          <w:szCs w:val="22"/>
        </w:rPr>
        <w:t>’</w:t>
      </w:r>
      <w:r w:rsidR="00F6508E" w:rsidRPr="00FB46A8">
        <w:rPr>
          <w:rFonts w:asciiTheme="minorHAnsi" w:hAnsiTheme="minorHAnsi" w:cstheme="minorHAnsi"/>
          <w:i/>
          <w:iCs/>
          <w:szCs w:val="22"/>
        </w:rPr>
        <w:t>najvažnije sporedne stvari na svetu</w:t>
      </w:r>
      <w:r w:rsidR="003B2890" w:rsidRPr="00FB46A8">
        <w:rPr>
          <w:rFonts w:asciiTheme="minorHAnsi" w:hAnsiTheme="minorHAnsi" w:cstheme="minorHAnsi"/>
          <w:i/>
          <w:iCs/>
          <w:szCs w:val="22"/>
        </w:rPr>
        <w:t>’</w:t>
      </w:r>
      <w:r w:rsidR="00F6508E" w:rsidRPr="00FB46A8">
        <w:rPr>
          <w:rFonts w:asciiTheme="minorHAnsi" w:hAnsiTheme="minorHAnsi" w:cstheme="minorHAnsi"/>
          <w:i/>
          <w:iCs/>
          <w:szCs w:val="22"/>
        </w:rPr>
        <w:t xml:space="preserve"> da </w:t>
      </w:r>
      <w:r w:rsidR="00FB46A8" w:rsidRPr="00FB46A8">
        <w:rPr>
          <w:rFonts w:asciiTheme="minorHAnsi" w:hAnsiTheme="minorHAnsi" w:cstheme="minorHAnsi"/>
          <w:i/>
          <w:iCs/>
          <w:szCs w:val="22"/>
        </w:rPr>
        <w:t xml:space="preserve">uz Lidl </w:t>
      </w:r>
      <w:r w:rsidR="00F6508E" w:rsidRPr="00FB46A8">
        <w:rPr>
          <w:rFonts w:asciiTheme="minorHAnsi" w:hAnsiTheme="minorHAnsi" w:cstheme="minorHAnsi"/>
          <w:i/>
          <w:iCs/>
          <w:szCs w:val="22"/>
        </w:rPr>
        <w:t>prisustvuju povratku reprezentacije Srbije na evropsko takmičenje posle više od 20 godina</w:t>
      </w:r>
      <w:r w:rsidR="00F6508E" w:rsidRPr="00FB46A8">
        <w:rPr>
          <w:rFonts w:asciiTheme="minorHAnsi" w:hAnsiTheme="minorHAnsi" w:cstheme="minorHAnsi"/>
          <w:szCs w:val="22"/>
        </w:rPr>
        <w:t xml:space="preserve">“, </w:t>
      </w:r>
      <w:r w:rsidR="00F6508E" w:rsidRPr="00FB46A8">
        <w:rPr>
          <w:rFonts w:asciiTheme="minorHAnsi" w:hAnsiTheme="minorHAnsi" w:cstheme="minorHAnsi"/>
          <w:b/>
          <w:bCs/>
          <w:szCs w:val="22"/>
        </w:rPr>
        <w:t>izjavila je Marija Kojčić iz Korporativnih komunikacija Lidla Srbija</w:t>
      </w:r>
      <w:r w:rsidR="00F6508E" w:rsidRPr="00FB46A8">
        <w:rPr>
          <w:rFonts w:asciiTheme="minorHAnsi" w:hAnsiTheme="minorHAnsi" w:cstheme="minorHAnsi"/>
          <w:szCs w:val="22"/>
        </w:rPr>
        <w:t>.</w:t>
      </w:r>
      <w:r w:rsidR="00F6508E" w:rsidRPr="003B2890">
        <w:rPr>
          <w:rFonts w:asciiTheme="minorHAnsi" w:hAnsiTheme="minorHAnsi" w:cstheme="minorHAnsi"/>
          <w:szCs w:val="22"/>
        </w:rPr>
        <w:t xml:space="preserve"> </w:t>
      </w:r>
    </w:p>
    <w:p w14:paraId="37EC50F4" w14:textId="0345334C" w:rsidR="00790C7A" w:rsidRPr="003B2890" w:rsidRDefault="00790C7A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BF6C065" w14:textId="034504A4" w:rsidR="00FB46A8" w:rsidRPr="003B2890" w:rsidRDefault="00FB46A8" w:rsidP="00FB46A8">
      <w:pPr>
        <w:pStyle w:val="PlainText"/>
        <w:jc w:val="both"/>
        <w:rPr>
          <w:rFonts w:asciiTheme="minorHAnsi" w:eastAsia="Times New Roman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szCs w:val="22"/>
        </w:rPr>
        <w:t>M</w:t>
      </w:r>
      <w:r w:rsidRPr="003B2890">
        <w:rPr>
          <w:rFonts w:asciiTheme="minorHAnsi" w:hAnsiTheme="minorHAnsi" w:cstheme="minorHAnsi"/>
          <w:szCs w:val="22"/>
        </w:rPr>
        <w:t xml:space="preserve">eđu paketima ulaznica koje potrošači mogu da osvoje su po </w:t>
      </w:r>
      <w:r w:rsidRPr="003B2890">
        <w:rPr>
          <w:rFonts w:asciiTheme="minorHAnsi" w:hAnsiTheme="minorHAnsi" w:cstheme="minorHAnsi"/>
          <w:b/>
          <w:bCs/>
          <w:szCs w:val="22"/>
        </w:rPr>
        <w:t xml:space="preserve">3 seta za utakmice </w:t>
      </w:r>
      <w:r w:rsidRPr="003B2890">
        <w:rPr>
          <w:rFonts w:asciiTheme="minorHAnsi" w:eastAsia="Times New Roman" w:hAnsiTheme="minorHAnsi" w:cstheme="minorHAnsi"/>
          <w:b/>
          <w:bCs/>
          <w:szCs w:val="22"/>
        </w:rPr>
        <w:t>Srbija – Engleska 16. juna, Slovenija – Srbija 20. juna, Danska – Srbija 25. juna, kao i 2 seta za finalnu utakmicu 14. jula</w:t>
      </w:r>
      <w:r w:rsidR="00D50473">
        <w:rPr>
          <w:rFonts w:asciiTheme="minorHAnsi" w:eastAsia="Times New Roman" w:hAnsiTheme="minorHAnsi" w:cstheme="minorHAnsi"/>
          <w:b/>
          <w:bCs/>
          <w:szCs w:val="22"/>
        </w:rPr>
        <w:t>.</w:t>
      </w:r>
    </w:p>
    <w:p w14:paraId="4B1DB8B0" w14:textId="2E7A687D" w:rsidR="00E0760E" w:rsidRPr="003B2890" w:rsidRDefault="00F6508E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3B2890">
        <w:rPr>
          <w:rFonts w:asciiTheme="minorHAnsi" w:hAnsiTheme="minorHAnsi" w:cstheme="minorHAnsi"/>
          <w:szCs w:val="22"/>
        </w:rPr>
        <w:t>Pravo na učešće ima svaka punoletna osoba sa prebivalištem na teritoriji Republike Srbije,</w:t>
      </w:r>
      <w:r w:rsidR="00F24E17">
        <w:rPr>
          <w:rFonts w:asciiTheme="minorHAnsi" w:hAnsiTheme="minorHAnsi" w:cstheme="minorHAnsi"/>
          <w:szCs w:val="22"/>
        </w:rPr>
        <w:t xml:space="preserve"> koja poseduje važeće neophodne putne isprave</w:t>
      </w:r>
      <w:r w:rsidR="00FB46A8">
        <w:rPr>
          <w:rFonts w:asciiTheme="minorHAnsi" w:hAnsiTheme="minorHAnsi" w:cstheme="minorHAnsi"/>
          <w:szCs w:val="22"/>
        </w:rPr>
        <w:t xml:space="preserve">. </w:t>
      </w:r>
      <w:r w:rsidR="00E0760E" w:rsidRPr="003B2890">
        <w:rPr>
          <w:rFonts w:asciiTheme="minorHAnsi" w:hAnsiTheme="minorHAnsi" w:cstheme="minorHAnsi"/>
          <w:szCs w:val="22"/>
        </w:rPr>
        <w:t>Svaki dobitnik će biti u mogućnosti da sa sobom povede jednu osobu po izboru, a ukoliko je to lice maloletno, neophodno je da je dobitnik roditelj ili zakonski staratelj.</w:t>
      </w:r>
      <w:r w:rsidR="005E7495">
        <w:rPr>
          <w:rFonts w:asciiTheme="minorHAnsi" w:hAnsiTheme="minorHAnsi" w:cstheme="minorHAnsi"/>
          <w:szCs w:val="22"/>
        </w:rPr>
        <w:t xml:space="preserve"> </w:t>
      </w:r>
      <w:r w:rsidR="00E0760E" w:rsidRPr="003B2890">
        <w:rPr>
          <w:rFonts w:asciiTheme="minorHAnsi" w:hAnsiTheme="minorHAnsi" w:cstheme="minorHAnsi"/>
          <w:szCs w:val="22"/>
        </w:rPr>
        <w:t xml:space="preserve">Osim same ulaznice, Lidl Srbija je obezbedio celokupan aranžman </w:t>
      </w:r>
      <w:r w:rsidR="00FB46A8">
        <w:rPr>
          <w:rFonts w:asciiTheme="minorHAnsi" w:hAnsiTheme="minorHAnsi" w:cstheme="minorHAnsi"/>
          <w:szCs w:val="22"/>
        </w:rPr>
        <w:t>putovanja</w:t>
      </w:r>
      <w:r w:rsidR="00D50473">
        <w:rPr>
          <w:rFonts w:asciiTheme="minorHAnsi" w:hAnsiTheme="minorHAnsi" w:cstheme="minorHAnsi"/>
          <w:szCs w:val="22"/>
        </w:rPr>
        <w:t xml:space="preserve"> što uključuje</w:t>
      </w:r>
      <w:r w:rsidR="005E7495">
        <w:rPr>
          <w:rFonts w:asciiTheme="minorHAnsi" w:hAnsiTheme="minorHAnsi" w:cstheme="minorHAnsi"/>
          <w:szCs w:val="22"/>
        </w:rPr>
        <w:t xml:space="preserve"> </w:t>
      </w:r>
      <w:r w:rsidR="00F24E17">
        <w:rPr>
          <w:rFonts w:asciiTheme="minorHAnsi" w:hAnsiTheme="minorHAnsi" w:cstheme="minorHAnsi"/>
          <w:szCs w:val="22"/>
        </w:rPr>
        <w:t xml:space="preserve">transport, </w:t>
      </w:r>
      <w:r w:rsidR="00E0760E" w:rsidRPr="003B2890">
        <w:rPr>
          <w:rFonts w:asciiTheme="minorHAnsi" w:hAnsiTheme="minorHAnsi" w:cstheme="minorHAnsi"/>
          <w:szCs w:val="22"/>
        </w:rPr>
        <w:t xml:space="preserve">putovanje avionom, hotelski smeštaj </w:t>
      </w:r>
      <w:r w:rsidR="00D50473">
        <w:rPr>
          <w:rFonts w:asciiTheme="minorHAnsi" w:hAnsiTheme="minorHAnsi" w:cstheme="minorHAnsi"/>
          <w:szCs w:val="22"/>
        </w:rPr>
        <w:t>i</w:t>
      </w:r>
      <w:r w:rsidR="005E7495">
        <w:rPr>
          <w:rFonts w:asciiTheme="minorHAnsi" w:hAnsiTheme="minorHAnsi" w:cstheme="minorHAnsi"/>
          <w:szCs w:val="22"/>
        </w:rPr>
        <w:t xml:space="preserve"> </w:t>
      </w:r>
      <w:r w:rsidR="00F24E17">
        <w:rPr>
          <w:rFonts w:asciiTheme="minorHAnsi" w:hAnsiTheme="minorHAnsi" w:cstheme="minorHAnsi"/>
          <w:szCs w:val="22"/>
        </w:rPr>
        <w:t>putno osiguranje</w:t>
      </w:r>
      <w:r w:rsidR="00E0760E" w:rsidRPr="003B2890">
        <w:rPr>
          <w:rFonts w:asciiTheme="minorHAnsi" w:hAnsiTheme="minorHAnsi" w:cstheme="minorHAnsi"/>
          <w:szCs w:val="22"/>
        </w:rPr>
        <w:t>.</w:t>
      </w:r>
    </w:p>
    <w:p w14:paraId="539450E0" w14:textId="2E7071FB" w:rsidR="00E0760E" w:rsidRPr="003B2890" w:rsidRDefault="00E0760E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3FA94F8C" w14:textId="36555A19" w:rsidR="00E0760E" w:rsidRPr="003B2890" w:rsidRDefault="00E0760E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3B2890">
        <w:rPr>
          <w:rFonts w:asciiTheme="minorHAnsi" w:hAnsiTheme="minorHAnsi" w:cstheme="minorHAnsi"/>
          <w:szCs w:val="22"/>
        </w:rPr>
        <w:t>Po okončanju nagradne igre,</w:t>
      </w:r>
      <w:r w:rsidR="005E7495">
        <w:rPr>
          <w:rFonts w:asciiTheme="minorHAnsi" w:hAnsiTheme="minorHAnsi" w:cstheme="minorHAnsi"/>
          <w:szCs w:val="22"/>
        </w:rPr>
        <w:t xml:space="preserve"> srećni</w:t>
      </w:r>
      <w:r w:rsidRPr="003B2890">
        <w:rPr>
          <w:rFonts w:asciiTheme="minorHAnsi" w:hAnsiTheme="minorHAnsi" w:cstheme="minorHAnsi"/>
          <w:szCs w:val="22"/>
        </w:rPr>
        <w:t xml:space="preserve"> dobitnici će biti izabrani putem sistema slučajnog odabira</w:t>
      </w:r>
      <w:r w:rsidR="005E7495">
        <w:rPr>
          <w:rFonts w:asciiTheme="minorHAnsi" w:hAnsiTheme="minorHAnsi" w:cstheme="minorHAnsi"/>
          <w:szCs w:val="22"/>
        </w:rPr>
        <w:t xml:space="preserve"> i</w:t>
      </w:r>
      <w:r w:rsidRPr="003B2890">
        <w:rPr>
          <w:rFonts w:asciiTheme="minorHAnsi" w:hAnsiTheme="minorHAnsi" w:cstheme="minorHAnsi"/>
          <w:szCs w:val="22"/>
        </w:rPr>
        <w:t xml:space="preserve"> kontaktirani preko broja telefona ili mejl adrese unetih u Lidl Plus aplikaciju. Kako </w:t>
      </w:r>
      <w:r w:rsidR="005E7495">
        <w:rPr>
          <w:rFonts w:asciiTheme="minorHAnsi" w:hAnsiTheme="minorHAnsi" w:cstheme="minorHAnsi"/>
          <w:szCs w:val="22"/>
        </w:rPr>
        <w:t>bi se</w:t>
      </w:r>
      <w:r w:rsidRPr="003B2890">
        <w:rPr>
          <w:rFonts w:asciiTheme="minorHAnsi" w:hAnsiTheme="minorHAnsi" w:cstheme="minorHAnsi"/>
          <w:szCs w:val="22"/>
        </w:rPr>
        <w:t xml:space="preserve"> spreči</w:t>
      </w:r>
      <w:r w:rsidR="005E7495">
        <w:rPr>
          <w:rFonts w:asciiTheme="minorHAnsi" w:hAnsiTheme="minorHAnsi" w:cstheme="minorHAnsi"/>
          <w:szCs w:val="22"/>
        </w:rPr>
        <w:t>o</w:t>
      </w:r>
      <w:r w:rsidRPr="003B2890">
        <w:rPr>
          <w:rFonts w:asciiTheme="minorHAnsi" w:hAnsiTheme="minorHAnsi" w:cstheme="minorHAnsi"/>
          <w:szCs w:val="22"/>
        </w:rPr>
        <w:t xml:space="preserve"> bilo koji vid malverzacija i prevara, </w:t>
      </w:r>
      <w:r w:rsidR="005E7495">
        <w:rPr>
          <w:rFonts w:asciiTheme="minorHAnsi" w:hAnsiTheme="minorHAnsi" w:cstheme="minorHAnsi"/>
          <w:szCs w:val="22"/>
        </w:rPr>
        <w:t>mole se</w:t>
      </w:r>
      <w:r w:rsidRPr="003B2890">
        <w:rPr>
          <w:rFonts w:asciiTheme="minorHAnsi" w:hAnsiTheme="minorHAnsi" w:cstheme="minorHAnsi"/>
          <w:szCs w:val="22"/>
        </w:rPr>
        <w:t xml:space="preserve"> potrošač</w:t>
      </w:r>
      <w:r w:rsidR="005E7495">
        <w:rPr>
          <w:rFonts w:asciiTheme="minorHAnsi" w:hAnsiTheme="minorHAnsi" w:cstheme="minorHAnsi"/>
          <w:szCs w:val="22"/>
        </w:rPr>
        <w:t>i</w:t>
      </w:r>
      <w:r w:rsidRPr="003B2890">
        <w:rPr>
          <w:rFonts w:asciiTheme="minorHAnsi" w:hAnsiTheme="minorHAnsi" w:cstheme="minorHAnsi"/>
          <w:szCs w:val="22"/>
        </w:rPr>
        <w:t xml:space="preserve"> da ne reaguju na druge oblike kontakta</w:t>
      </w:r>
      <w:r w:rsidR="009239EB" w:rsidRPr="003B2890">
        <w:rPr>
          <w:rFonts w:asciiTheme="minorHAnsi" w:hAnsiTheme="minorHAnsi" w:cstheme="minorHAnsi"/>
          <w:szCs w:val="22"/>
        </w:rPr>
        <w:t>.</w:t>
      </w:r>
    </w:p>
    <w:p w14:paraId="2B62123A" w14:textId="77777777" w:rsidR="009239EB" w:rsidRPr="003B2890" w:rsidRDefault="009239EB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40B98C3E" w14:textId="28030600" w:rsidR="009239EB" w:rsidRPr="003B2890" w:rsidRDefault="009239EB" w:rsidP="00776F8E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3B2890">
        <w:rPr>
          <w:rFonts w:asciiTheme="minorHAnsi" w:hAnsiTheme="minorHAnsi" w:cstheme="minorHAnsi"/>
          <w:szCs w:val="22"/>
        </w:rPr>
        <w:t xml:space="preserve">UEFA </w:t>
      </w:r>
      <w:r w:rsidR="00007431">
        <w:rPr>
          <w:rFonts w:asciiTheme="minorHAnsi" w:hAnsiTheme="minorHAnsi" w:cstheme="minorHAnsi"/>
          <w:szCs w:val="22"/>
        </w:rPr>
        <w:t xml:space="preserve">EURO </w:t>
      </w:r>
      <w:r w:rsidRPr="003B2890">
        <w:rPr>
          <w:rFonts w:asciiTheme="minorHAnsi" w:hAnsiTheme="minorHAnsi" w:cstheme="minorHAnsi"/>
          <w:szCs w:val="22"/>
        </w:rPr>
        <w:t>2024</w:t>
      </w:r>
      <w:r w:rsidRPr="00007431">
        <w:rPr>
          <w:rFonts w:asciiTheme="minorHAnsi" w:hAnsiTheme="minorHAnsi" w:cstheme="minorHAnsi"/>
          <w:szCs w:val="22"/>
          <w:vertAlign w:val="superscript"/>
        </w:rPr>
        <w:t>TM</w:t>
      </w:r>
      <w:r w:rsidRPr="003B2890">
        <w:rPr>
          <w:rFonts w:asciiTheme="minorHAnsi" w:hAnsiTheme="minorHAnsi" w:cstheme="minorHAnsi"/>
          <w:szCs w:val="22"/>
        </w:rPr>
        <w:t xml:space="preserve"> će se održati u Nemačkoj od 14. juna do 14. jula 2024. i okupiće najbolje nacionalne fudbalske timove u Evropi u borbi za prestižnu titulu evropskog šampiona. Lidl je već sproveo „Lidl </w:t>
      </w:r>
      <w:r w:rsidR="00FB46A8">
        <w:rPr>
          <w:rFonts w:asciiTheme="minorHAnsi" w:hAnsiTheme="minorHAnsi" w:cstheme="minorHAnsi"/>
          <w:szCs w:val="22"/>
        </w:rPr>
        <w:t>k</w:t>
      </w:r>
      <w:r w:rsidRPr="003B2890">
        <w:rPr>
          <w:rFonts w:asciiTheme="minorHAnsi" w:hAnsiTheme="minorHAnsi" w:cstheme="minorHAnsi"/>
          <w:szCs w:val="22"/>
        </w:rPr>
        <w:t xml:space="preserve">ids </w:t>
      </w:r>
      <w:r w:rsidR="00FB46A8">
        <w:rPr>
          <w:rFonts w:asciiTheme="minorHAnsi" w:hAnsiTheme="minorHAnsi" w:cstheme="minorHAnsi"/>
          <w:szCs w:val="22"/>
        </w:rPr>
        <w:t>t</w:t>
      </w:r>
      <w:r w:rsidRPr="003B2890">
        <w:rPr>
          <w:rFonts w:asciiTheme="minorHAnsi" w:hAnsiTheme="minorHAnsi" w:cstheme="minorHAnsi"/>
          <w:szCs w:val="22"/>
        </w:rPr>
        <w:t>eam“ nagradnu igru i omogućio mališanima</w:t>
      </w:r>
      <w:r w:rsidR="00FB46A8">
        <w:rPr>
          <w:rFonts w:asciiTheme="minorHAnsi" w:hAnsiTheme="minorHAnsi" w:cstheme="minorHAnsi"/>
          <w:szCs w:val="22"/>
        </w:rPr>
        <w:t xml:space="preserve"> iz Srbije</w:t>
      </w:r>
      <w:r w:rsidRPr="003B2890">
        <w:rPr>
          <w:rFonts w:asciiTheme="minorHAnsi" w:hAnsiTheme="minorHAnsi" w:cstheme="minorHAnsi"/>
          <w:szCs w:val="22"/>
        </w:rPr>
        <w:t xml:space="preserve"> da</w:t>
      </w:r>
      <w:r w:rsidR="005E7495">
        <w:rPr>
          <w:rFonts w:asciiTheme="minorHAnsi" w:hAnsiTheme="minorHAnsi" w:cstheme="minorHAnsi"/>
          <w:szCs w:val="22"/>
        </w:rPr>
        <w:t xml:space="preserve"> </w:t>
      </w:r>
      <w:r w:rsidRPr="003B2890">
        <w:rPr>
          <w:rFonts w:asciiTheme="minorHAnsi" w:hAnsiTheme="minorHAnsi" w:cstheme="minorHAnsi"/>
          <w:szCs w:val="22"/>
        </w:rPr>
        <w:t xml:space="preserve">prisustvuju utakmicama reprezentacije Srbije i da </w:t>
      </w:r>
      <w:r w:rsidR="005E7495">
        <w:rPr>
          <w:rFonts w:asciiTheme="minorHAnsi" w:hAnsiTheme="minorHAnsi" w:cstheme="minorHAnsi"/>
          <w:szCs w:val="22"/>
        </w:rPr>
        <w:t>sa</w:t>
      </w:r>
      <w:r w:rsidRPr="003B2890">
        <w:rPr>
          <w:rFonts w:asciiTheme="minorHAnsi" w:hAnsiTheme="minorHAnsi" w:cstheme="minorHAnsi"/>
          <w:szCs w:val="22"/>
        </w:rPr>
        <w:t xml:space="preserve"> srpskim reprezentativcima</w:t>
      </w:r>
      <w:r w:rsidR="00FB46A8">
        <w:rPr>
          <w:rFonts w:asciiTheme="minorHAnsi" w:hAnsiTheme="minorHAnsi" w:cstheme="minorHAnsi"/>
          <w:szCs w:val="22"/>
        </w:rPr>
        <w:t xml:space="preserve"> izađu na teren</w:t>
      </w:r>
      <w:r w:rsidRPr="003B2890">
        <w:rPr>
          <w:rFonts w:asciiTheme="minorHAnsi" w:hAnsiTheme="minorHAnsi" w:cstheme="minorHAnsi"/>
          <w:szCs w:val="22"/>
        </w:rPr>
        <w:t>.</w:t>
      </w:r>
      <w:r w:rsidR="00FB46A8">
        <w:rPr>
          <w:rFonts w:asciiTheme="minorHAnsi" w:hAnsiTheme="minorHAnsi" w:cstheme="minorHAnsi"/>
          <w:szCs w:val="22"/>
        </w:rPr>
        <w:t xml:space="preserve"> </w:t>
      </w:r>
    </w:p>
    <w:p w14:paraId="1E4666AD" w14:textId="77777777" w:rsidR="009E472F" w:rsidRPr="00D034B2" w:rsidRDefault="009E472F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  <w:szCs w:val="22"/>
        </w:rPr>
      </w:pPr>
    </w:p>
    <w:p w14:paraId="760E5726" w14:textId="77777777" w:rsidR="009239EB" w:rsidRDefault="009239EB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683CB1FC" w14:textId="77777777" w:rsidR="009239EB" w:rsidRDefault="009239EB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71DBE93C" w14:textId="77777777" w:rsidR="005E7495" w:rsidRDefault="005E7495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1F32503B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325E5510" w14:textId="6CDC744B" w:rsidR="00204C21" w:rsidRPr="003416FE" w:rsidRDefault="008E5502" w:rsidP="003416FE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  <w:r w:rsidR="00FB46A8">
        <w:rPr>
          <w:lang w:val="sr-Latn-RS"/>
        </w:rPr>
        <w:t>Kompanija Lidl Srbija je i nosilac priznanja „Miljenik potrošača“ u kategoriji za trgovinu.</w:t>
      </w:r>
    </w:p>
    <w:p w14:paraId="6A1E4DA6" w14:textId="77777777" w:rsidR="0086672F" w:rsidRDefault="0086672F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3F884726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774AFB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774AFB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774AFB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774AFB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9A344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43F2" w14:textId="77777777" w:rsidR="00C25B75" w:rsidRDefault="00C25B75">
      <w:pPr>
        <w:spacing w:after="0" w:line="240" w:lineRule="auto"/>
      </w:pPr>
      <w:r>
        <w:separator/>
      </w:r>
    </w:p>
  </w:endnote>
  <w:endnote w:type="continuationSeparator" w:id="0">
    <w:p w14:paraId="3E8FCBE4" w14:textId="77777777" w:rsidR="00C25B75" w:rsidRDefault="00C2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74B47A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0BFAA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13BA5" w14:textId="77777777" w:rsidR="00C25B75" w:rsidRDefault="00C25B75">
      <w:pPr>
        <w:spacing w:after="0" w:line="240" w:lineRule="auto"/>
      </w:pPr>
      <w:r>
        <w:separator/>
      </w:r>
    </w:p>
  </w:footnote>
  <w:footnote w:type="continuationSeparator" w:id="0">
    <w:p w14:paraId="704F3383" w14:textId="77777777" w:rsidR="00C25B75" w:rsidRDefault="00C2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74218D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08B390FE" w:rsidR="006C7C2B" w:rsidRPr="003F22A3" w:rsidRDefault="00232ADD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Beograd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424619">
                            <w:rPr>
                              <w:noProof/>
                              <w:lang w:val="sr-Latn-RS" w:eastAsia="de-DE"/>
                            </w:rPr>
                            <w:t>11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0</w:t>
                          </w:r>
                          <w:r w:rsidR="00424619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 w:rsidR="000C2542"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08B390FE" w:rsidR="006C7C2B" w:rsidRPr="003F22A3" w:rsidRDefault="00232ADD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Beograd</w:t>
                    </w:r>
                    <w:r w:rsidR="000C2542">
                      <w:rPr>
                        <w:noProof/>
                        <w:lang w:val="sr-Latn-RS" w:eastAsia="de-DE"/>
                      </w:rPr>
                      <w:t>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424619">
                      <w:rPr>
                        <w:noProof/>
                        <w:lang w:val="sr-Latn-RS" w:eastAsia="de-DE"/>
                      </w:rPr>
                      <w:t>11</w:t>
                    </w:r>
                    <w:r w:rsidR="000C2542">
                      <w:rPr>
                        <w:noProof/>
                        <w:lang w:val="sr-Latn-RS" w:eastAsia="de-DE"/>
                      </w:rPr>
                      <w:t>.</w:t>
                    </w:r>
                    <w:r w:rsidR="00A9110B">
                      <w:rPr>
                        <w:noProof/>
                        <w:lang w:val="sr-Latn-RS" w:eastAsia="de-DE"/>
                      </w:rPr>
                      <w:t>0</w:t>
                    </w:r>
                    <w:r w:rsidR="00424619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 w:rsidR="000C2542"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C3116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02E4F"/>
    <w:rsid w:val="00007431"/>
    <w:rsid w:val="00010761"/>
    <w:rsid w:val="000127A6"/>
    <w:rsid w:val="00022489"/>
    <w:rsid w:val="0004571A"/>
    <w:rsid w:val="00050F90"/>
    <w:rsid w:val="00052B5A"/>
    <w:rsid w:val="00054E6A"/>
    <w:rsid w:val="00057122"/>
    <w:rsid w:val="00063480"/>
    <w:rsid w:val="00067186"/>
    <w:rsid w:val="00067577"/>
    <w:rsid w:val="00070586"/>
    <w:rsid w:val="0008184D"/>
    <w:rsid w:val="0008209A"/>
    <w:rsid w:val="000830ED"/>
    <w:rsid w:val="00092C7F"/>
    <w:rsid w:val="00095057"/>
    <w:rsid w:val="00095720"/>
    <w:rsid w:val="00097F4A"/>
    <w:rsid w:val="000A0BAA"/>
    <w:rsid w:val="000B0624"/>
    <w:rsid w:val="000C14EB"/>
    <w:rsid w:val="000C2542"/>
    <w:rsid w:val="000C2B4A"/>
    <w:rsid w:val="000C3B5C"/>
    <w:rsid w:val="000C648C"/>
    <w:rsid w:val="000D3998"/>
    <w:rsid w:val="000E6FA9"/>
    <w:rsid w:val="00100304"/>
    <w:rsid w:val="00102AD0"/>
    <w:rsid w:val="00104B36"/>
    <w:rsid w:val="00115E61"/>
    <w:rsid w:val="001201CB"/>
    <w:rsid w:val="00124804"/>
    <w:rsid w:val="00130BD8"/>
    <w:rsid w:val="00131677"/>
    <w:rsid w:val="0013279A"/>
    <w:rsid w:val="00134AEE"/>
    <w:rsid w:val="00136D20"/>
    <w:rsid w:val="00137143"/>
    <w:rsid w:val="00140174"/>
    <w:rsid w:val="00142871"/>
    <w:rsid w:val="001516B9"/>
    <w:rsid w:val="001524C0"/>
    <w:rsid w:val="00154411"/>
    <w:rsid w:val="001550E6"/>
    <w:rsid w:val="00160612"/>
    <w:rsid w:val="00167024"/>
    <w:rsid w:val="0017269F"/>
    <w:rsid w:val="001833C3"/>
    <w:rsid w:val="001879CD"/>
    <w:rsid w:val="001A2473"/>
    <w:rsid w:val="001A706C"/>
    <w:rsid w:val="001C2FF6"/>
    <w:rsid w:val="001C428B"/>
    <w:rsid w:val="001C4C03"/>
    <w:rsid w:val="001C4C94"/>
    <w:rsid w:val="001C74A6"/>
    <w:rsid w:val="001C7EFB"/>
    <w:rsid w:val="001D6233"/>
    <w:rsid w:val="001E1A84"/>
    <w:rsid w:val="001E1B89"/>
    <w:rsid w:val="001E4E7B"/>
    <w:rsid w:val="001F2589"/>
    <w:rsid w:val="001F3753"/>
    <w:rsid w:val="001F5821"/>
    <w:rsid w:val="00200D55"/>
    <w:rsid w:val="00202456"/>
    <w:rsid w:val="002041E3"/>
    <w:rsid w:val="00204C21"/>
    <w:rsid w:val="002101EB"/>
    <w:rsid w:val="00220B9A"/>
    <w:rsid w:val="00222B0B"/>
    <w:rsid w:val="00232ADD"/>
    <w:rsid w:val="00240E39"/>
    <w:rsid w:val="002413BE"/>
    <w:rsid w:val="00241E60"/>
    <w:rsid w:val="00242270"/>
    <w:rsid w:val="002461C9"/>
    <w:rsid w:val="00255E0D"/>
    <w:rsid w:val="0026120A"/>
    <w:rsid w:val="0026759B"/>
    <w:rsid w:val="00273C11"/>
    <w:rsid w:val="00275B44"/>
    <w:rsid w:val="00287E96"/>
    <w:rsid w:val="00294935"/>
    <w:rsid w:val="00295831"/>
    <w:rsid w:val="002A1BE0"/>
    <w:rsid w:val="002A391E"/>
    <w:rsid w:val="002B3145"/>
    <w:rsid w:val="002B3D38"/>
    <w:rsid w:val="002B6D75"/>
    <w:rsid w:val="002B7048"/>
    <w:rsid w:val="002C4A69"/>
    <w:rsid w:val="002D0D2C"/>
    <w:rsid w:val="002D3892"/>
    <w:rsid w:val="002E1306"/>
    <w:rsid w:val="002F6414"/>
    <w:rsid w:val="002F6819"/>
    <w:rsid w:val="00302F6C"/>
    <w:rsid w:val="0032166A"/>
    <w:rsid w:val="00331A07"/>
    <w:rsid w:val="00331EAF"/>
    <w:rsid w:val="0033503E"/>
    <w:rsid w:val="003416FE"/>
    <w:rsid w:val="00341977"/>
    <w:rsid w:val="003621C5"/>
    <w:rsid w:val="00363A63"/>
    <w:rsid w:val="00370CFE"/>
    <w:rsid w:val="00372682"/>
    <w:rsid w:val="00372CD5"/>
    <w:rsid w:val="00377EA5"/>
    <w:rsid w:val="00380677"/>
    <w:rsid w:val="00380A0E"/>
    <w:rsid w:val="00383291"/>
    <w:rsid w:val="003A2087"/>
    <w:rsid w:val="003A455F"/>
    <w:rsid w:val="003B2890"/>
    <w:rsid w:val="003C043E"/>
    <w:rsid w:val="003C0D98"/>
    <w:rsid w:val="003C23D6"/>
    <w:rsid w:val="003D1962"/>
    <w:rsid w:val="003D217D"/>
    <w:rsid w:val="003D3AE6"/>
    <w:rsid w:val="003D7285"/>
    <w:rsid w:val="003E494C"/>
    <w:rsid w:val="003E78C7"/>
    <w:rsid w:val="003F45EC"/>
    <w:rsid w:val="004015F1"/>
    <w:rsid w:val="00402A65"/>
    <w:rsid w:val="00404A06"/>
    <w:rsid w:val="0042310F"/>
    <w:rsid w:val="00424619"/>
    <w:rsid w:val="00424A40"/>
    <w:rsid w:val="00434078"/>
    <w:rsid w:val="0043414C"/>
    <w:rsid w:val="00436691"/>
    <w:rsid w:val="004368A6"/>
    <w:rsid w:val="00440413"/>
    <w:rsid w:val="00450F27"/>
    <w:rsid w:val="00451549"/>
    <w:rsid w:val="004563BD"/>
    <w:rsid w:val="00462163"/>
    <w:rsid w:val="004655CC"/>
    <w:rsid w:val="00466C0A"/>
    <w:rsid w:val="004703C0"/>
    <w:rsid w:val="00472622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4B13"/>
    <w:rsid w:val="004C5A8E"/>
    <w:rsid w:val="004C75A5"/>
    <w:rsid w:val="004D3080"/>
    <w:rsid w:val="004D5709"/>
    <w:rsid w:val="004E1BDB"/>
    <w:rsid w:val="004E2025"/>
    <w:rsid w:val="004E630B"/>
    <w:rsid w:val="004F2236"/>
    <w:rsid w:val="004F5070"/>
    <w:rsid w:val="004F7BA7"/>
    <w:rsid w:val="00502324"/>
    <w:rsid w:val="005039FF"/>
    <w:rsid w:val="005069E0"/>
    <w:rsid w:val="00507508"/>
    <w:rsid w:val="00514B5E"/>
    <w:rsid w:val="005169A6"/>
    <w:rsid w:val="00521D9C"/>
    <w:rsid w:val="00524279"/>
    <w:rsid w:val="0053265F"/>
    <w:rsid w:val="0053723A"/>
    <w:rsid w:val="0054083B"/>
    <w:rsid w:val="0055192A"/>
    <w:rsid w:val="00556AB0"/>
    <w:rsid w:val="00556C6E"/>
    <w:rsid w:val="00560DF6"/>
    <w:rsid w:val="00564D83"/>
    <w:rsid w:val="00566C49"/>
    <w:rsid w:val="005672B4"/>
    <w:rsid w:val="00577C00"/>
    <w:rsid w:val="005800DA"/>
    <w:rsid w:val="0058701C"/>
    <w:rsid w:val="00594A23"/>
    <w:rsid w:val="00595AB7"/>
    <w:rsid w:val="005A1CBB"/>
    <w:rsid w:val="005A2A7A"/>
    <w:rsid w:val="005A613A"/>
    <w:rsid w:val="005B45EA"/>
    <w:rsid w:val="005B5C85"/>
    <w:rsid w:val="005C2BBF"/>
    <w:rsid w:val="005D23DA"/>
    <w:rsid w:val="005D482B"/>
    <w:rsid w:val="005E7495"/>
    <w:rsid w:val="005E7EDB"/>
    <w:rsid w:val="005F1310"/>
    <w:rsid w:val="0060582F"/>
    <w:rsid w:val="00613D66"/>
    <w:rsid w:val="00614F21"/>
    <w:rsid w:val="00630FE1"/>
    <w:rsid w:val="0063572E"/>
    <w:rsid w:val="00635A27"/>
    <w:rsid w:val="00647555"/>
    <w:rsid w:val="00657087"/>
    <w:rsid w:val="00657EF6"/>
    <w:rsid w:val="006617AB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049A"/>
    <w:rsid w:val="006E6352"/>
    <w:rsid w:val="00706049"/>
    <w:rsid w:val="007068E8"/>
    <w:rsid w:val="00711214"/>
    <w:rsid w:val="007117CB"/>
    <w:rsid w:val="00714A26"/>
    <w:rsid w:val="00714A28"/>
    <w:rsid w:val="007159D9"/>
    <w:rsid w:val="007210AE"/>
    <w:rsid w:val="0072259F"/>
    <w:rsid w:val="007252D8"/>
    <w:rsid w:val="00731B67"/>
    <w:rsid w:val="0073259E"/>
    <w:rsid w:val="007363FB"/>
    <w:rsid w:val="00744166"/>
    <w:rsid w:val="007459E1"/>
    <w:rsid w:val="00746DC0"/>
    <w:rsid w:val="00751558"/>
    <w:rsid w:val="00752DAA"/>
    <w:rsid w:val="007578D1"/>
    <w:rsid w:val="007578E2"/>
    <w:rsid w:val="0075795C"/>
    <w:rsid w:val="0076028B"/>
    <w:rsid w:val="0077198D"/>
    <w:rsid w:val="007720A5"/>
    <w:rsid w:val="00774AFB"/>
    <w:rsid w:val="00776855"/>
    <w:rsid w:val="00776F8E"/>
    <w:rsid w:val="00782662"/>
    <w:rsid w:val="007839FE"/>
    <w:rsid w:val="007871EF"/>
    <w:rsid w:val="00790C7A"/>
    <w:rsid w:val="00794A1B"/>
    <w:rsid w:val="00796403"/>
    <w:rsid w:val="007A5DE9"/>
    <w:rsid w:val="007C4544"/>
    <w:rsid w:val="007C6279"/>
    <w:rsid w:val="007D0782"/>
    <w:rsid w:val="007D2EA4"/>
    <w:rsid w:val="007D6614"/>
    <w:rsid w:val="007D6783"/>
    <w:rsid w:val="007E0063"/>
    <w:rsid w:val="007E302A"/>
    <w:rsid w:val="007E520F"/>
    <w:rsid w:val="007E797F"/>
    <w:rsid w:val="007E7BF4"/>
    <w:rsid w:val="007F4A01"/>
    <w:rsid w:val="007F5AD3"/>
    <w:rsid w:val="008021D9"/>
    <w:rsid w:val="00802FD5"/>
    <w:rsid w:val="00807D9A"/>
    <w:rsid w:val="00816C44"/>
    <w:rsid w:val="00820B9B"/>
    <w:rsid w:val="00823A65"/>
    <w:rsid w:val="0082791A"/>
    <w:rsid w:val="00827AE7"/>
    <w:rsid w:val="008342D9"/>
    <w:rsid w:val="00836AD1"/>
    <w:rsid w:val="00853A21"/>
    <w:rsid w:val="008558DD"/>
    <w:rsid w:val="00857C3B"/>
    <w:rsid w:val="008630ED"/>
    <w:rsid w:val="0086672F"/>
    <w:rsid w:val="008672AC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42BE"/>
    <w:rsid w:val="008E3A7E"/>
    <w:rsid w:val="008E5502"/>
    <w:rsid w:val="008E5F12"/>
    <w:rsid w:val="008F0252"/>
    <w:rsid w:val="008F283E"/>
    <w:rsid w:val="008F3E2A"/>
    <w:rsid w:val="008F4D63"/>
    <w:rsid w:val="0090387D"/>
    <w:rsid w:val="00905ABF"/>
    <w:rsid w:val="009070CD"/>
    <w:rsid w:val="00911DFF"/>
    <w:rsid w:val="0091245C"/>
    <w:rsid w:val="00915716"/>
    <w:rsid w:val="00915E6D"/>
    <w:rsid w:val="00920AFA"/>
    <w:rsid w:val="009231C4"/>
    <w:rsid w:val="009239EB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83909"/>
    <w:rsid w:val="00991751"/>
    <w:rsid w:val="00994449"/>
    <w:rsid w:val="00994B76"/>
    <w:rsid w:val="009962AE"/>
    <w:rsid w:val="00996D97"/>
    <w:rsid w:val="009A3449"/>
    <w:rsid w:val="009B0AEE"/>
    <w:rsid w:val="009B1792"/>
    <w:rsid w:val="009B1AD5"/>
    <w:rsid w:val="009B67D1"/>
    <w:rsid w:val="009D1F68"/>
    <w:rsid w:val="009D6066"/>
    <w:rsid w:val="009E218B"/>
    <w:rsid w:val="009E2202"/>
    <w:rsid w:val="009E2768"/>
    <w:rsid w:val="009E2FCE"/>
    <w:rsid w:val="009E472F"/>
    <w:rsid w:val="009F4FAB"/>
    <w:rsid w:val="009F5AB6"/>
    <w:rsid w:val="009F6A55"/>
    <w:rsid w:val="00A03EA2"/>
    <w:rsid w:val="00A051E9"/>
    <w:rsid w:val="00A0605F"/>
    <w:rsid w:val="00A12AC0"/>
    <w:rsid w:val="00A16F7C"/>
    <w:rsid w:val="00A231C1"/>
    <w:rsid w:val="00A24F73"/>
    <w:rsid w:val="00A263FB"/>
    <w:rsid w:val="00A30D5B"/>
    <w:rsid w:val="00A320DF"/>
    <w:rsid w:val="00A33AB7"/>
    <w:rsid w:val="00A3776F"/>
    <w:rsid w:val="00A40ACF"/>
    <w:rsid w:val="00A432E4"/>
    <w:rsid w:val="00A45937"/>
    <w:rsid w:val="00A51B09"/>
    <w:rsid w:val="00A62F82"/>
    <w:rsid w:val="00A70816"/>
    <w:rsid w:val="00A71ED1"/>
    <w:rsid w:val="00A72788"/>
    <w:rsid w:val="00A80ADF"/>
    <w:rsid w:val="00A8139A"/>
    <w:rsid w:val="00A820FC"/>
    <w:rsid w:val="00A87EF7"/>
    <w:rsid w:val="00A90550"/>
    <w:rsid w:val="00A9110B"/>
    <w:rsid w:val="00A926A0"/>
    <w:rsid w:val="00A92FE0"/>
    <w:rsid w:val="00A94918"/>
    <w:rsid w:val="00AA0994"/>
    <w:rsid w:val="00AA7978"/>
    <w:rsid w:val="00AB0C09"/>
    <w:rsid w:val="00AB0D70"/>
    <w:rsid w:val="00AB7FEC"/>
    <w:rsid w:val="00AC151A"/>
    <w:rsid w:val="00AC3CBD"/>
    <w:rsid w:val="00AD0CD7"/>
    <w:rsid w:val="00AE1413"/>
    <w:rsid w:val="00AE277C"/>
    <w:rsid w:val="00AE2C66"/>
    <w:rsid w:val="00AE6C24"/>
    <w:rsid w:val="00B117B0"/>
    <w:rsid w:val="00B12811"/>
    <w:rsid w:val="00B16B43"/>
    <w:rsid w:val="00B17C11"/>
    <w:rsid w:val="00B30DF4"/>
    <w:rsid w:val="00B319DD"/>
    <w:rsid w:val="00B44F72"/>
    <w:rsid w:val="00B46D9F"/>
    <w:rsid w:val="00B47D2C"/>
    <w:rsid w:val="00B550A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C1E61"/>
    <w:rsid w:val="00BD46D2"/>
    <w:rsid w:val="00BE4D2D"/>
    <w:rsid w:val="00BF6CEA"/>
    <w:rsid w:val="00C11306"/>
    <w:rsid w:val="00C11917"/>
    <w:rsid w:val="00C1286E"/>
    <w:rsid w:val="00C13D14"/>
    <w:rsid w:val="00C13E2D"/>
    <w:rsid w:val="00C14360"/>
    <w:rsid w:val="00C20D93"/>
    <w:rsid w:val="00C22B7E"/>
    <w:rsid w:val="00C22CA1"/>
    <w:rsid w:val="00C24B12"/>
    <w:rsid w:val="00C24B5C"/>
    <w:rsid w:val="00C25B75"/>
    <w:rsid w:val="00C3423B"/>
    <w:rsid w:val="00C359A4"/>
    <w:rsid w:val="00C52509"/>
    <w:rsid w:val="00C5371C"/>
    <w:rsid w:val="00C61B81"/>
    <w:rsid w:val="00C623CB"/>
    <w:rsid w:val="00C66656"/>
    <w:rsid w:val="00C67DB0"/>
    <w:rsid w:val="00C71B40"/>
    <w:rsid w:val="00C76292"/>
    <w:rsid w:val="00C817F1"/>
    <w:rsid w:val="00C81A1B"/>
    <w:rsid w:val="00C8347D"/>
    <w:rsid w:val="00C84473"/>
    <w:rsid w:val="00C90EB2"/>
    <w:rsid w:val="00C91449"/>
    <w:rsid w:val="00C93D23"/>
    <w:rsid w:val="00C9461B"/>
    <w:rsid w:val="00C9543A"/>
    <w:rsid w:val="00C96A25"/>
    <w:rsid w:val="00CA0211"/>
    <w:rsid w:val="00CA3917"/>
    <w:rsid w:val="00CA487C"/>
    <w:rsid w:val="00CA6F60"/>
    <w:rsid w:val="00CA7F3E"/>
    <w:rsid w:val="00CB2A15"/>
    <w:rsid w:val="00CB4399"/>
    <w:rsid w:val="00CB58AB"/>
    <w:rsid w:val="00CC0402"/>
    <w:rsid w:val="00CC0F85"/>
    <w:rsid w:val="00CC34E5"/>
    <w:rsid w:val="00CC633E"/>
    <w:rsid w:val="00CC7852"/>
    <w:rsid w:val="00CD5F64"/>
    <w:rsid w:val="00CE0C80"/>
    <w:rsid w:val="00CE1CAF"/>
    <w:rsid w:val="00CF0C1F"/>
    <w:rsid w:val="00CF49EC"/>
    <w:rsid w:val="00CF6111"/>
    <w:rsid w:val="00D034B2"/>
    <w:rsid w:val="00D07940"/>
    <w:rsid w:val="00D104A2"/>
    <w:rsid w:val="00D105EF"/>
    <w:rsid w:val="00D132B2"/>
    <w:rsid w:val="00D172F3"/>
    <w:rsid w:val="00D177B4"/>
    <w:rsid w:val="00D24E66"/>
    <w:rsid w:val="00D25AFE"/>
    <w:rsid w:val="00D25F3F"/>
    <w:rsid w:val="00D27392"/>
    <w:rsid w:val="00D30A7C"/>
    <w:rsid w:val="00D50473"/>
    <w:rsid w:val="00D64E37"/>
    <w:rsid w:val="00D67D6F"/>
    <w:rsid w:val="00D74ECF"/>
    <w:rsid w:val="00D8021E"/>
    <w:rsid w:val="00D815A5"/>
    <w:rsid w:val="00D85AE2"/>
    <w:rsid w:val="00D85FE2"/>
    <w:rsid w:val="00D9558C"/>
    <w:rsid w:val="00DA3EDE"/>
    <w:rsid w:val="00DB34A5"/>
    <w:rsid w:val="00DC073F"/>
    <w:rsid w:val="00DD1E75"/>
    <w:rsid w:val="00DD46D9"/>
    <w:rsid w:val="00DD7B93"/>
    <w:rsid w:val="00DE4D21"/>
    <w:rsid w:val="00E014A4"/>
    <w:rsid w:val="00E0742C"/>
    <w:rsid w:val="00E0760E"/>
    <w:rsid w:val="00E12676"/>
    <w:rsid w:val="00E12CED"/>
    <w:rsid w:val="00E1420F"/>
    <w:rsid w:val="00E149F5"/>
    <w:rsid w:val="00E204BD"/>
    <w:rsid w:val="00E21890"/>
    <w:rsid w:val="00E25B42"/>
    <w:rsid w:val="00E27033"/>
    <w:rsid w:val="00E3273D"/>
    <w:rsid w:val="00E342E8"/>
    <w:rsid w:val="00E369D4"/>
    <w:rsid w:val="00E36BC1"/>
    <w:rsid w:val="00E3720F"/>
    <w:rsid w:val="00E4177F"/>
    <w:rsid w:val="00E45FD4"/>
    <w:rsid w:val="00E504F1"/>
    <w:rsid w:val="00E50EBA"/>
    <w:rsid w:val="00E67AA3"/>
    <w:rsid w:val="00E730D4"/>
    <w:rsid w:val="00E734E3"/>
    <w:rsid w:val="00E86E2F"/>
    <w:rsid w:val="00E87943"/>
    <w:rsid w:val="00E87CDC"/>
    <w:rsid w:val="00EB21C0"/>
    <w:rsid w:val="00EB5002"/>
    <w:rsid w:val="00EC10DB"/>
    <w:rsid w:val="00EC6D5A"/>
    <w:rsid w:val="00ED2AAD"/>
    <w:rsid w:val="00ED376F"/>
    <w:rsid w:val="00ED450D"/>
    <w:rsid w:val="00ED5CB4"/>
    <w:rsid w:val="00EF3EEE"/>
    <w:rsid w:val="00EF7B3B"/>
    <w:rsid w:val="00F002D0"/>
    <w:rsid w:val="00F005D8"/>
    <w:rsid w:val="00F00F50"/>
    <w:rsid w:val="00F017B3"/>
    <w:rsid w:val="00F01B07"/>
    <w:rsid w:val="00F0495B"/>
    <w:rsid w:val="00F12620"/>
    <w:rsid w:val="00F128DD"/>
    <w:rsid w:val="00F15277"/>
    <w:rsid w:val="00F161BC"/>
    <w:rsid w:val="00F23D55"/>
    <w:rsid w:val="00F24E17"/>
    <w:rsid w:val="00F40F6F"/>
    <w:rsid w:val="00F45E57"/>
    <w:rsid w:val="00F4613E"/>
    <w:rsid w:val="00F557EB"/>
    <w:rsid w:val="00F62F6E"/>
    <w:rsid w:val="00F63DB2"/>
    <w:rsid w:val="00F6508E"/>
    <w:rsid w:val="00F72AF4"/>
    <w:rsid w:val="00F76420"/>
    <w:rsid w:val="00F845AF"/>
    <w:rsid w:val="00F87542"/>
    <w:rsid w:val="00F903C1"/>
    <w:rsid w:val="00F964CE"/>
    <w:rsid w:val="00F96E3C"/>
    <w:rsid w:val="00F971B2"/>
    <w:rsid w:val="00FA03DA"/>
    <w:rsid w:val="00FA47B4"/>
    <w:rsid w:val="00FA508B"/>
    <w:rsid w:val="00FB2ACA"/>
    <w:rsid w:val="00FB3A01"/>
    <w:rsid w:val="00FB46A8"/>
    <w:rsid w:val="00FB4EF0"/>
    <w:rsid w:val="00FB6FBA"/>
    <w:rsid w:val="00FD3E9D"/>
    <w:rsid w:val="00FD7FA4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ivan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4</cp:revision>
  <dcterms:created xsi:type="dcterms:W3CDTF">2024-04-10T09:05:00Z</dcterms:created>
  <dcterms:modified xsi:type="dcterms:W3CDTF">2024-04-10T13:35:00Z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